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40"/>
          <w:shd w:fill="auto" w:val="clear"/>
        </w:rPr>
        <w:t xml:space="preserve">Native Instruments annonce MASCHINE+, un système standalone pour la production et le jeu en direct</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32"/>
          <w:shd w:fill="auto" w:val="clear"/>
        </w:rPr>
        <w:t xml:space="preserve">Ce sera le premier produit intégré de Native à rassembler les célèbres instruments, effets et sons de l’entreprise dans un workflow entièrement matériel.</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24"/>
          <w:shd w:fill="auto" w:val="clear"/>
        </w:rPr>
        <w:t xml:space="preserve">Berlin, le 9 septembre 2020 </w:t>
      </w:r>
      <w:r>
        <w:rPr>
          <w:rFonts w:ascii="Arial" w:hAnsi="Arial" w:cs="Arial" w:eastAsia="Arial"/>
          <w:b/>
          <w:color w:val="000000"/>
          <w:spacing w:val="0"/>
          <w:position w:val="0"/>
          <w:sz w:val="24"/>
          <w:shd w:fill="auto" w:val="clear"/>
        </w:rPr>
        <w:t xml:space="preserve">–</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Native Instruments présente aujourd’hui MASCHINE+, un système entièrement standalone qui intègre le mythique workflow de MASCHINE dans une groovebox puissante et polyvalente pouvant être utilisée sans ordinateur.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”Ce nouveau produit est un moment charnière dans l’histoire de Native,” explique le Président et DGI, Mate Galic, ”et cela a fait l’objet d’une forte demande de la part de la communauté de MASCHINE. Depuis le tout premier jour, le but avec MASCHINE a été de combiner la puissance des ordinateurs modernes à un workflow matériel rapide et ludique. Aujourd’hui, nous bouclons la boucle en réunissant ces éléments clés </w:t>
      </w:r>
      <w:r>
        <w:rPr>
          <w:rFonts w:ascii="Arial" w:hAnsi="Arial" w:cs="Arial" w:eastAsia="Arial"/>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avec </w:t>
      </w:r>
      <w:r>
        <w:rPr>
          <w:rFonts w:ascii="Arial" w:hAnsi="Arial" w:cs="Arial" w:eastAsia="Arial"/>
          <w:color w:val="000000"/>
          <w:spacing w:val="0"/>
          <w:position w:val="0"/>
          <w:sz w:val="24"/>
          <w:shd w:fill="auto" w:val="clear"/>
        </w:rPr>
        <w:t xml:space="preserve">également les sons les plus mythiques de KOMPLETE </w:t>
      </w:r>
      <w:r>
        <w:rPr>
          <w:rFonts w:ascii="Arial" w:hAnsi="Arial" w:cs="Arial" w:eastAsia="Arial"/>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dans un puissant instrument standalone. MASCHINE+ n</w:t>
      </w:r>
      <w:r>
        <w:rPr>
          <w:rFonts w:ascii="Arial" w:hAnsi="Arial" w:cs="Arial" w:eastAsia="Arial"/>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est pas seulement un nouveau mod</w:t>
      </w:r>
      <w:r>
        <w:rPr>
          <w:rFonts w:ascii="Arial" w:hAnsi="Arial" w:cs="Arial" w:eastAsia="Arial"/>
          <w:color w:val="000000"/>
          <w:spacing w:val="0"/>
          <w:position w:val="0"/>
          <w:sz w:val="24"/>
          <w:shd w:fill="auto" w:val="clear"/>
        </w:rPr>
        <w:t xml:space="preserve">èle phare dans notre catalogue, il devient également un point de référence pour les développements et les produits passionnants à venir.”</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permet de faire de la musique avec la même approche rapide, ludique et flexible inhérente au reste de la gamme MASCHINE, mais avec une liberté nouvelle. Les musiciens n’auront qu’à la brancher et l’allumer pour créer des beats en quelques secondes ; il pourront aussi transformer de simples idées en morceaux aboutis grâce aux outils d’arrangement et de mixage </w:t>
      </w:r>
      <w:r>
        <w:rPr>
          <w:rFonts w:ascii="Arial" w:hAnsi="Arial" w:cs="Arial" w:eastAsia="Arial"/>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le tout avec ou sans ordinateur.</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En tant qu’élément moteur du studio, il offre la même puissance de séquençage, de sampling et de synthèse que les clients de Native Instruments connaissent et adorent, avec en plus la liberté totale d’intégrer des équipements externes et d’adapter ainsi MASCHINE+ à une grande variété de configurations et de styles.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Sur scène, MASCHINE+ permet de contrôler chaque élément de la prestation avec simplicité et expressivité, grâce aux puissantes macros et aux fonctions d’édition avancée accessibles d’un tour de potentiomètre.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En plus du workflow d’une groovebox classique, MASCHINE+ rassemble une collection leader d’instruments et d’effets, ainsi que des milliers de sons grâce à la MASCHINE+ Selection. Des synthés de poids tels que MASSIVE, MONARK, PRISM et FM8 rejoignent la sélection composée de la MASCHINE Factory Library, RAUM, PHASIS et cinq Expansions, ainsi que d’un bon d’achat électronique valable pour l’achat de deux supplémentaires.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Chaque instrument et effet dans la MASCHINE+ Selection a été optimisé pour rendre le workflow standalone du système simple et direct. Les utilisateurs peuvent de plus compléter leurs banques de sons par une grande variété d’Expansions signées Native, mais aussi ajouter leurs propres samples depuis une carte SD ou un dispositif de stockage sur USB.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Sous le capot, un processeur quadric</w:t>
      </w:r>
      <w:r>
        <w:rPr>
          <w:rFonts w:ascii="Arial" w:hAnsi="Arial" w:cs="Arial" w:eastAsia="Arial"/>
          <w:color w:val="000000"/>
          <w:spacing w:val="0"/>
          <w:position w:val="0"/>
          <w:sz w:val="24"/>
          <w:shd w:fill="auto" w:val="clear"/>
        </w:rPr>
        <w:t xml:space="preserve">œur et 4 Go de RAM DDR3L bicanal garantissent une cr</w:t>
      </w:r>
      <w:r>
        <w:rPr>
          <w:rFonts w:ascii="Arial" w:hAnsi="Arial" w:cs="Arial" w:eastAsia="Arial"/>
          <w:color w:val="000000"/>
          <w:spacing w:val="0"/>
          <w:position w:val="0"/>
          <w:sz w:val="24"/>
          <w:shd w:fill="auto" w:val="clear"/>
        </w:rPr>
        <w:t xml:space="preserve">éation rapide et spontanée et permettent de faire de la musique en toute liberté en profitant d’une grande flexibilité.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arrivera chez les revendeurs le 1er octobre 2020, la pré-vente est à présent ouverte sur le site de Native Instruments.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Informations Complémentaires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0">
        <w:r>
          <w:rPr>
            <w:rFonts w:ascii="Arial" w:hAnsi="Arial" w:cs="Arial" w:eastAsia="Arial"/>
            <w:color w:val="0000FF"/>
            <w:spacing w:val="0"/>
            <w:position w:val="0"/>
            <w:sz w:val="22"/>
            <w:u w:val="single"/>
            <w:shd w:fill="auto" w:val="clear"/>
          </w:rPr>
          <w:t xml:space="preserve">https://www.native-instruments.com/products/maschine/production-systems/maschine-plus/</w:t>
        </w:r>
      </w:hyperlink>
      <w:r>
        <w:rPr>
          <w:rFonts w:ascii="Arial" w:hAnsi="Arial" w:cs="Arial" w:eastAsia="Arial"/>
          <w:color w:val="000000"/>
          <w:spacing w:val="0"/>
          <w:position w:val="0"/>
          <w:sz w:val="22"/>
          <w:shd w:fill="auto" w:val="clear"/>
        </w:rPr>
        <w:br/>
        <w:br/>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Tarifs et Disponibilités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MASCHINE+ sera disponible à la vente en ligne et en magasin dès le 1er octobre 2020.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Les réservations sont ouvertes dès à présent sur le site internet de Native Instruments.</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20"/>
          <w:shd w:fill="auto" w:val="clear"/>
        </w:rPr>
        <w:t xml:space="preserve">1299 EUR / 1349 CHF / 1399 USD / 149,800 YEN / 1099 GBP / 1999 AUD / 1799 CAD / 9999 CNY</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Contact presse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Thomas Evans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Responsable International de la Communication</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E-mail : </w:t>
      </w:r>
      <w:hyperlink xmlns:r="http://schemas.openxmlformats.org/officeDocument/2006/relationships" r:id="docRId1">
        <w:r>
          <w:rPr>
            <w:rFonts w:ascii="Arial" w:hAnsi="Arial" w:cs="Arial" w:eastAsia="Arial"/>
            <w:color w:val="1155CC"/>
            <w:spacing w:val="0"/>
            <w:position w:val="0"/>
            <w:sz w:val="22"/>
            <w:shd w:fill="auto" w:val="clear"/>
          </w:rPr>
          <w:t xml:space="preserve">press@native-instruments.com</w:t>
        </w:r>
      </w:hyperlink>
      <w:r>
        <w:rPr>
          <w:rFonts w:ascii="Arial" w:hAnsi="Arial" w:cs="Arial" w:eastAsia="Arial"/>
          <w:color w:val="000000"/>
          <w:spacing w:val="0"/>
          <w:position w:val="0"/>
          <w:sz w:val="22"/>
          <w:shd w:fill="auto" w:val="clear"/>
        </w:rPr>
        <w:t xml:space="preserve"> </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À Propos de Native Instruments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Native Instruments est au c</w:t>
      </w:r>
      <w:r>
        <w:rPr>
          <w:rFonts w:ascii="Arial" w:hAnsi="Arial" w:cs="Arial" w:eastAsia="Arial"/>
          <w:color w:val="000000"/>
          <w:spacing w:val="0"/>
          <w:position w:val="0"/>
          <w:sz w:val="22"/>
          <w:shd w:fill="auto" w:val="clear"/>
        </w:rPr>
        <w:t xml:space="preserve">œur de l’innovation musicale depuis plus de 20 ans. Nous avons cr</w:t>
      </w:r>
      <w:r>
        <w:rPr>
          <w:rFonts w:ascii="Arial" w:hAnsi="Arial" w:cs="Arial" w:eastAsia="Arial"/>
          <w:color w:val="000000"/>
          <w:spacing w:val="0"/>
          <w:position w:val="0"/>
          <w:sz w:val="22"/>
          <w:shd w:fill="auto" w:val="clear"/>
        </w:rPr>
        <w:t xml:space="preserve">éé des communautés, repoussé les limites technologiques et permis aux amateurs et aux professionnels de découvrir de nouveaux horizons créatifs. Aujourd’hui, animés par notre mission de rendre la création musicale plus ouverte et accessible, nous proposons des équipements matériels, des logiciels et des services numériques afin que les musiciens, producers et DJ de tous styles et niveaux d’expérience puissent profiter des solutions innovantes et entièrement intégrées de Native.</w:t>
      </w:r>
    </w:p>
    <w:p>
      <w:pPr>
        <w:spacing w:before="0" w:after="160" w:line="259"/>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www.native-instruments.com/products/maschine/production-systems/maschine-plus/" Id="docRId0" Type="http://schemas.openxmlformats.org/officeDocument/2006/relationships/hyperlink" /><Relationship TargetMode="External" Target="mailto:press@native-instruments.com" Id="docRId1" Type="http://schemas.openxmlformats.org/officeDocument/2006/relationships/hyperlink" /><Relationship Target="numbering.xml" Id="docRId2" Type="http://schemas.openxmlformats.org/officeDocument/2006/relationships/numbering" /><Relationship Target="styles.xml" Id="docRId3" Type="http://schemas.openxmlformats.org/officeDocument/2006/relationships/styles" /></Relationships>
</file>